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E1" w:rsidRPr="000154E1" w:rsidRDefault="000154E1" w:rsidP="000154E1">
      <w:pPr>
        <w:pStyle w:val="1"/>
        <w:shd w:val="clear" w:color="auto" w:fill="FFFFFF"/>
        <w:spacing w:before="0"/>
        <w:rPr>
          <w:rFonts w:ascii="Tahoma" w:hAnsi="Tahoma" w:cs="Tahoma"/>
          <w:color w:val="003E64"/>
          <w:sz w:val="24"/>
          <w:szCs w:val="24"/>
        </w:rPr>
      </w:pPr>
      <w:r w:rsidRPr="000154E1">
        <w:rPr>
          <w:rFonts w:ascii="Tahoma" w:hAnsi="Tahoma" w:cs="Tahoma"/>
          <w:b/>
          <w:bCs/>
          <w:color w:val="003E64"/>
          <w:sz w:val="24"/>
          <w:szCs w:val="24"/>
        </w:rPr>
        <w:t xml:space="preserve">Технические требования к </w:t>
      </w:r>
      <w:proofErr w:type="spellStart"/>
      <w:r w:rsidRPr="000154E1">
        <w:rPr>
          <w:rFonts w:ascii="Tahoma" w:hAnsi="Tahoma" w:cs="Tahoma"/>
          <w:b/>
          <w:bCs/>
          <w:color w:val="003E64"/>
          <w:sz w:val="24"/>
          <w:szCs w:val="24"/>
        </w:rPr>
        <w:t>стикерам</w:t>
      </w:r>
      <w:proofErr w:type="spellEnd"/>
      <w:r w:rsidRPr="000154E1">
        <w:rPr>
          <w:rFonts w:ascii="Tahoma" w:hAnsi="Tahoma" w:cs="Tahoma"/>
          <w:b/>
          <w:bCs/>
          <w:color w:val="003E64"/>
          <w:sz w:val="24"/>
          <w:szCs w:val="24"/>
        </w:rPr>
        <w:t xml:space="preserve"> для трамваев и троллейбусов</w:t>
      </w:r>
    </w:p>
    <w:p w:rsidR="000154E1" w:rsidRDefault="000154E1" w:rsidP="000154E1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Требования к файлам оригинал-макетов</w:t>
      </w:r>
    </w:p>
    <w:p w:rsidR="000154E1" w:rsidRDefault="000154E1" w:rsidP="000154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Файлы оригинал-макетов должны быть представлены в формате:</w:t>
      </w:r>
    </w:p>
    <w:p w:rsidR="000154E1" w:rsidRDefault="000154E1" w:rsidP="000154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Tiff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eps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ai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(до версии CS4),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crd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(до 13 версии).</w:t>
      </w:r>
    </w:p>
    <w:p w:rsidR="000154E1" w:rsidRDefault="000154E1" w:rsidP="000154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Растровые файлы:</w:t>
      </w:r>
    </w:p>
    <w:p w:rsidR="000154E1" w:rsidRDefault="000154E1" w:rsidP="000154E1">
      <w:pPr>
        <w:numPr>
          <w:ilvl w:val="0"/>
          <w:numId w:val="35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цветовая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модель CMYK;</w:t>
      </w:r>
    </w:p>
    <w:p w:rsidR="000154E1" w:rsidRDefault="000154E1" w:rsidP="000154E1">
      <w:pPr>
        <w:numPr>
          <w:ilvl w:val="0"/>
          <w:numId w:val="35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все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слои должны быть сведены в один слой, без использования дополнительных каналов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Channels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 масок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Mask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 и путей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Paths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);</w:t>
      </w:r>
    </w:p>
    <w:p w:rsidR="000154E1" w:rsidRDefault="000154E1" w:rsidP="000154E1">
      <w:pPr>
        <w:numPr>
          <w:ilvl w:val="0"/>
          <w:numId w:val="35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разрешение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растровых изображений не ниже 200dpi</w:t>
      </w:r>
    </w:p>
    <w:p w:rsidR="000154E1" w:rsidRDefault="000154E1" w:rsidP="000154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Векторные файлы:</w:t>
      </w:r>
    </w:p>
    <w:p w:rsidR="000154E1" w:rsidRDefault="000154E1" w:rsidP="000154E1">
      <w:pPr>
        <w:numPr>
          <w:ilvl w:val="0"/>
          <w:numId w:val="36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цветовая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модель CMYK;</w:t>
      </w:r>
    </w:p>
    <w:p w:rsidR="000154E1" w:rsidRDefault="000154E1" w:rsidP="000154E1">
      <w:pPr>
        <w:numPr>
          <w:ilvl w:val="0"/>
          <w:numId w:val="36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все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шрифты должны быть переведены в кривые;</w:t>
      </w:r>
    </w:p>
    <w:p w:rsidR="000154E1" w:rsidRDefault="000154E1" w:rsidP="000154E1">
      <w:pPr>
        <w:numPr>
          <w:ilvl w:val="0"/>
          <w:numId w:val="36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макет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не должен содержать видимые или невидимые объекты, выходящие за размер печати;</w:t>
      </w:r>
    </w:p>
    <w:p w:rsidR="000154E1" w:rsidRDefault="000154E1" w:rsidP="000154E1">
      <w:pPr>
        <w:numPr>
          <w:ilvl w:val="0"/>
          <w:numId w:val="36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по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границе запечатываемого изображения должна быть рамка (а не только установка формата документа);</w:t>
      </w:r>
    </w:p>
    <w:p w:rsidR="000154E1" w:rsidRDefault="000154E1" w:rsidP="000154E1">
      <w:pPr>
        <w:numPr>
          <w:ilvl w:val="0"/>
          <w:numId w:val="36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не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допускается маскирование объектов, выходящих за границы заданного изображения;</w:t>
      </w:r>
    </w:p>
    <w:p w:rsidR="000154E1" w:rsidRDefault="000154E1" w:rsidP="000154E1">
      <w:pPr>
        <w:numPr>
          <w:ilvl w:val="0"/>
          <w:numId w:val="36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все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контуры (обводки) толщиной более 2мм необходимо перевести (конвертировать) в объекты (особенно в шрифтах);</w:t>
      </w:r>
    </w:p>
    <w:p w:rsidR="000154E1" w:rsidRDefault="000154E1" w:rsidP="000154E1">
      <w:pPr>
        <w:numPr>
          <w:ilvl w:val="0"/>
          <w:numId w:val="36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все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эффекты в файлах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CorelDraw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должны быть растрированы, т.к. не растрированные эффекты и тени могут привести к некорректной печати и искажению изображения;</w:t>
      </w:r>
    </w:p>
    <w:p w:rsidR="000154E1" w:rsidRDefault="000154E1" w:rsidP="000154E1">
      <w:pPr>
        <w:numPr>
          <w:ilvl w:val="0"/>
          <w:numId w:val="36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всегда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прилагайте линкованные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Adobe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Ilustrator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растровые изображения отдельными файлами.</w:t>
      </w:r>
    </w:p>
    <w:p w:rsidR="000154E1" w:rsidRDefault="000154E1" w:rsidP="000154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Ко всем форматам:</w:t>
      </w:r>
    </w:p>
    <w:p w:rsidR="000154E1" w:rsidRDefault="000154E1" w:rsidP="000154E1">
      <w:pPr>
        <w:numPr>
          <w:ilvl w:val="0"/>
          <w:numId w:val="3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чёрный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цвет должен быть составным (C30 M30 Y30 K100), иначе цвет получится темно серым, а не чёрным;</w:t>
      </w:r>
    </w:p>
    <w:p w:rsidR="000154E1" w:rsidRDefault="000154E1" w:rsidP="000154E1">
      <w:pPr>
        <w:numPr>
          <w:ilvl w:val="0"/>
          <w:numId w:val="3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цвета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Pantone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следует указывать по каталогу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Pantone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Solid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Coated</w:t>
      </w:r>
      <w:proofErr w:type="spellEnd"/>
    </w:p>
    <w:p w:rsidR="000154E1" w:rsidRDefault="000154E1" w:rsidP="000154E1">
      <w:pPr>
        <w:numPr>
          <w:ilvl w:val="0"/>
          <w:numId w:val="3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растровые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изображения, монтированные 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CorelDraw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должны быть в модели CMYK, а не RGB. В противном случае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CorelDraw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непредсказуемо произведёт цветоделение в модель CMYK.</w:t>
      </w:r>
    </w:p>
    <w:p w:rsidR="000154E1" w:rsidRDefault="000154E1" w:rsidP="000154E1">
      <w:pPr>
        <w:numPr>
          <w:ilvl w:val="0"/>
          <w:numId w:val="3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При использовании цветовых профилей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icc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встроенных в изображение, данный профиль следует обязательно прилагать к макету.</w:t>
      </w:r>
    </w:p>
    <w:p w:rsidR="000154E1" w:rsidRDefault="000154E1" w:rsidP="000154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В первую очередь, ЗАКАЗЧИК высылает нам по электронной почте файл с оригинал-макетом с расширением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jpg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(для утверждения у перевозчиков и внесения в документы).</w:t>
      </w:r>
    </w:p>
    <w:p w:rsidR="000154E1" w:rsidRDefault="000154E1" w:rsidP="000154E1">
      <w:pPr>
        <w:numPr>
          <w:ilvl w:val="0"/>
          <w:numId w:val="38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Файлы пересылаются по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Internet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-каналам или принимаются на носителях</w:t>
      </w:r>
    </w:p>
    <w:p w:rsidR="000154E1" w:rsidRDefault="000154E1" w:rsidP="000154E1">
      <w:pPr>
        <w:shd w:val="clear" w:color="auto" w:fill="FFFFFF"/>
        <w:spacing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  <w:t>(CD-ROM, на USB-носителе).</w:t>
      </w:r>
    </w:p>
    <w:p w:rsidR="000154E1" w:rsidRDefault="000154E1" w:rsidP="00BC2830">
      <w:pPr>
        <w:shd w:val="clear" w:color="auto" w:fill="FFFFFF"/>
        <w:spacing w:before="75" w:after="75" w:line="240" w:lineRule="auto"/>
        <w:ind w:left="-36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Требования к размещению изображений следующие:</w:t>
      </w:r>
    </w:p>
    <w:p w:rsidR="000154E1" w:rsidRDefault="000154E1" w:rsidP="000154E1">
      <w:pPr>
        <w:numPr>
          <w:ilvl w:val="1"/>
          <w:numId w:val="38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все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надписи должны быть не ближе 5 мм к границам формата; - вылет за формат (для обреза) должен быть 5 мм.</w:t>
      </w:r>
    </w:p>
    <w:p w:rsidR="00EF6048" w:rsidRPr="000154E1" w:rsidRDefault="00EF6048" w:rsidP="000154E1"/>
    <w:sectPr w:rsidR="00EF6048" w:rsidRPr="0001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A28D8"/>
    <w:multiLevelType w:val="multilevel"/>
    <w:tmpl w:val="4CE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F3717"/>
    <w:multiLevelType w:val="multilevel"/>
    <w:tmpl w:val="3A3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A48FA"/>
    <w:multiLevelType w:val="multilevel"/>
    <w:tmpl w:val="D82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20FD5"/>
    <w:multiLevelType w:val="multilevel"/>
    <w:tmpl w:val="44C0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21CB7"/>
    <w:multiLevelType w:val="multilevel"/>
    <w:tmpl w:val="7E1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A46CA"/>
    <w:multiLevelType w:val="multilevel"/>
    <w:tmpl w:val="0DF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A5F9F"/>
    <w:multiLevelType w:val="multilevel"/>
    <w:tmpl w:val="21C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913FC"/>
    <w:multiLevelType w:val="multilevel"/>
    <w:tmpl w:val="D30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27EE7"/>
    <w:multiLevelType w:val="multilevel"/>
    <w:tmpl w:val="6BC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F3680"/>
    <w:multiLevelType w:val="multilevel"/>
    <w:tmpl w:val="0DB4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E3585"/>
    <w:multiLevelType w:val="multilevel"/>
    <w:tmpl w:val="D884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944EB"/>
    <w:multiLevelType w:val="multilevel"/>
    <w:tmpl w:val="3D1A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E4C6B"/>
    <w:multiLevelType w:val="multilevel"/>
    <w:tmpl w:val="F46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D38A7"/>
    <w:multiLevelType w:val="multilevel"/>
    <w:tmpl w:val="4450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F4627"/>
    <w:multiLevelType w:val="multilevel"/>
    <w:tmpl w:val="240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6525A"/>
    <w:multiLevelType w:val="multilevel"/>
    <w:tmpl w:val="2EFC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75999"/>
    <w:multiLevelType w:val="multilevel"/>
    <w:tmpl w:val="2440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14247"/>
    <w:multiLevelType w:val="multilevel"/>
    <w:tmpl w:val="D92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B5B9C"/>
    <w:multiLevelType w:val="multilevel"/>
    <w:tmpl w:val="6644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951E7C"/>
    <w:multiLevelType w:val="multilevel"/>
    <w:tmpl w:val="5A74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36534E"/>
    <w:multiLevelType w:val="multilevel"/>
    <w:tmpl w:val="61C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623FD"/>
    <w:multiLevelType w:val="multilevel"/>
    <w:tmpl w:val="C13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7"/>
  </w:num>
  <w:num w:numId="3">
    <w:abstractNumId w:val="33"/>
  </w:num>
  <w:num w:numId="4">
    <w:abstractNumId w:val="34"/>
  </w:num>
  <w:num w:numId="5">
    <w:abstractNumId w:val="2"/>
  </w:num>
  <w:num w:numId="6">
    <w:abstractNumId w:val="11"/>
  </w:num>
  <w:num w:numId="7">
    <w:abstractNumId w:val="20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9"/>
  </w:num>
  <w:num w:numId="13">
    <w:abstractNumId w:val="5"/>
  </w:num>
  <w:num w:numId="14">
    <w:abstractNumId w:val="23"/>
  </w:num>
  <w:num w:numId="15">
    <w:abstractNumId w:val="18"/>
  </w:num>
  <w:num w:numId="16">
    <w:abstractNumId w:val="1"/>
  </w:num>
  <w:num w:numId="17">
    <w:abstractNumId w:val="36"/>
  </w:num>
  <w:num w:numId="18">
    <w:abstractNumId w:val="15"/>
  </w:num>
  <w:num w:numId="19">
    <w:abstractNumId w:val="31"/>
  </w:num>
  <w:num w:numId="20">
    <w:abstractNumId w:val="14"/>
  </w:num>
  <w:num w:numId="21">
    <w:abstractNumId w:val="27"/>
  </w:num>
  <w:num w:numId="22">
    <w:abstractNumId w:val="22"/>
  </w:num>
  <w:num w:numId="23">
    <w:abstractNumId w:val="35"/>
  </w:num>
  <w:num w:numId="24">
    <w:abstractNumId w:val="3"/>
  </w:num>
  <w:num w:numId="25">
    <w:abstractNumId w:val="16"/>
  </w:num>
  <w:num w:numId="26">
    <w:abstractNumId w:val="13"/>
  </w:num>
  <w:num w:numId="27">
    <w:abstractNumId w:val="12"/>
  </w:num>
  <w:num w:numId="28">
    <w:abstractNumId w:val="24"/>
  </w:num>
  <w:num w:numId="29">
    <w:abstractNumId w:val="28"/>
  </w:num>
  <w:num w:numId="30">
    <w:abstractNumId w:val="21"/>
  </w:num>
  <w:num w:numId="31">
    <w:abstractNumId w:val="17"/>
  </w:num>
  <w:num w:numId="32">
    <w:abstractNumId w:val="26"/>
  </w:num>
  <w:num w:numId="33">
    <w:abstractNumId w:val="29"/>
  </w:num>
  <w:num w:numId="34">
    <w:abstractNumId w:val="32"/>
  </w:num>
  <w:num w:numId="35">
    <w:abstractNumId w:val="10"/>
  </w:num>
  <w:num w:numId="36">
    <w:abstractNumId w:val="7"/>
  </w:num>
  <w:num w:numId="37">
    <w:abstractNumId w:val="3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154E1"/>
    <w:rsid w:val="000B66C3"/>
    <w:rsid w:val="000F1721"/>
    <w:rsid w:val="00344BFC"/>
    <w:rsid w:val="00353B50"/>
    <w:rsid w:val="00523968"/>
    <w:rsid w:val="005C640F"/>
    <w:rsid w:val="005E70FE"/>
    <w:rsid w:val="00647FC3"/>
    <w:rsid w:val="009E0B5C"/>
    <w:rsid w:val="009E2CBF"/>
    <w:rsid w:val="00A61CE2"/>
    <w:rsid w:val="00B44490"/>
    <w:rsid w:val="00B94936"/>
    <w:rsid w:val="00BC2830"/>
    <w:rsid w:val="00D20F4D"/>
    <w:rsid w:val="00DC45D7"/>
    <w:rsid w:val="00E42BE8"/>
    <w:rsid w:val="00EF6048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840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458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09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2017-06-01T14:33:00Z</dcterms:created>
  <dcterms:modified xsi:type="dcterms:W3CDTF">2017-06-02T12:50:00Z</dcterms:modified>
</cp:coreProperties>
</file>