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8" w:rsidRPr="00E42BE8" w:rsidRDefault="00E42BE8" w:rsidP="00E42BE8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r w:rsidRPr="00E42BE8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постерам формата</w:t>
      </w:r>
      <w:r w:rsidRPr="00E42BE8">
        <w:rPr>
          <w:rStyle w:val="apple-converted-space"/>
          <w:rFonts w:ascii="Tahoma" w:hAnsi="Tahoma" w:cs="Tahoma"/>
          <w:b/>
          <w:bCs/>
          <w:color w:val="003E64"/>
          <w:sz w:val="24"/>
          <w:szCs w:val="24"/>
        </w:rPr>
        <w:t> </w:t>
      </w:r>
      <w:r w:rsidRPr="00E42BE8">
        <w:rPr>
          <w:rFonts w:ascii="Tahoma" w:hAnsi="Tahoma" w:cs="Tahoma"/>
          <w:b/>
          <w:bCs/>
          <w:color w:val="003E64"/>
          <w:sz w:val="24"/>
          <w:szCs w:val="24"/>
        </w:rPr>
        <w:t>3х6 м</w:t>
      </w:r>
    </w:p>
    <w:p w:rsidR="00E42BE8" w:rsidRDefault="00E42BE8" w:rsidP="00E42BE8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Требования к виниловым постерам: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Материал – винил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Frontlit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матовый, высокопрочный, 100%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полиэстерная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нить, 7/7 на см</w:t>
      </w:r>
      <w:r w:rsidRPr="00086B65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 xml:space="preserve">, вес: 600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гр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/м2; температурная устойчивость: от-30 до +70 С;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прозрачность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: 10%, светостойкость: 7-8;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прочность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на разрыв при силе натяжения 2500 N / 5 см, устойчивость к возгоранию: категория M4, DIN 75200;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Цветность 4+0;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Плотность материала 600-700 г/м</w:t>
      </w:r>
      <w:r w:rsidRPr="00FD50F0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>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Размер полотна – 6100х3100 мм;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Запечатываемое поле (фон, картинка) – 6000х3000 мм, белые поля 10 см по периметру (после загиба для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люверсировки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по 5 см.);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Границы информационного поля (текст, адреса, телефоны и т.п.) – 5800х2800 мм, относительно центра постера;</w:t>
      </w:r>
    </w:p>
    <w:p w:rsidR="00E42BE8" w:rsidRDefault="00E42BE8" w:rsidP="00E42B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Схема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люверсирования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щитов 3х6 м. + «Чебурашка» (Для конструкций Санкт-Петербурга).</w:t>
      </w:r>
    </w:p>
    <w:p w:rsidR="00E42BE8" w:rsidRDefault="00E42BE8" w:rsidP="00E42BE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>
            <wp:extent cx="4870694" cy="3874743"/>
            <wp:effectExtent l="0" t="0" r="6350" b="0"/>
            <wp:docPr id="3" name="Рисунок 3" descr="http://www.outdoor-spb.ru/street/img/maket_bilbord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tdoor-spb.ru/street/img/maket_bilbord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266" cy="388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E8" w:rsidRDefault="00E42BE8" w:rsidP="00E42BE8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Требования к бумажным постерам: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Материал: бумага для наружных работ с голубой подложкой, печать в 10 фрагментов;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Цветность 4+0;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Плотность материала 120 г/м</w:t>
      </w:r>
      <w:r w:rsidRPr="00FD50F0">
        <w:rPr>
          <w:rFonts w:ascii="Tahoma" w:hAnsi="Tahoma" w:cs="Tahoma"/>
          <w:color w:val="333333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333333"/>
          <w:sz w:val="20"/>
          <w:szCs w:val="20"/>
        </w:rPr>
        <w:t>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Размер постера – 6000х3000 мм;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Запечатываемое поле (фон, картинка) – 6000х3000 мм;</w:t>
      </w:r>
    </w:p>
    <w:p w:rsidR="00E42BE8" w:rsidRDefault="00E42BE8" w:rsidP="00E42BE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располагать значимую информацию (текст, адреса, телефоны и т.п.) ближе 20 см от всех краев постера.</w:t>
      </w:r>
    </w:p>
    <w:p w:rsidR="00E42BE8" w:rsidRDefault="00E42BE8" w:rsidP="00E42BE8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4441756" cy="2769577"/>
            <wp:effectExtent l="0" t="0" r="0" b="0"/>
            <wp:docPr id="2" name="Рисунок 2" descr="http://www.outdoor-spb.ru/street/img/maket_bilbo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utdoor-spb.ru/street/img/maket_bilbords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16" cy="277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E8" w:rsidRPr="00E42BE8" w:rsidRDefault="00E42BE8" w:rsidP="00E42BE8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bookmarkStart w:id="0" w:name="3"/>
      <w:bookmarkEnd w:id="0"/>
      <w:r w:rsidRPr="00E42BE8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файлам для цифровой широкоформатной печати для формата 3х6 м</w:t>
      </w:r>
    </w:p>
    <w:p w:rsidR="00E42BE8" w:rsidRDefault="00E42BE8" w:rsidP="003C22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333333"/>
          <w:sz w:val="20"/>
          <w:szCs w:val="20"/>
        </w:rPr>
        <w:t>Формат предоставляемых файлов:</w:t>
      </w:r>
    </w:p>
    <w:p w:rsidR="003C226E" w:rsidRDefault="00E42BE8" w:rsidP="003C226E">
      <w:pPr>
        <w:shd w:val="clear" w:color="auto" w:fill="FFFFFF"/>
        <w:spacing w:before="75" w:after="75" w:line="240" w:lineRule="auto"/>
        <w:ind w:left="36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печать принимаются файлы следующих форматов:</w:t>
      </w:r>
    </w:p>
    <w:p w:rsidR="00E42BE8" w:rsidRPr="003C226E" w:rsidRDefault="00E42BE8" w:rsidP="003C226E">
      <w:pPr>
        <w:pStyle w:val="a7"/>
        <w:numPr>
          <w:ilvl w:val="0"/>
          <w:numId w:val="17"/>
        </w:numPr>
        <w:shd w:val="clear" w:color="auto" w:fill="FFFFFF"/>
        <w:spacing w:before="75" w:after="75" w:line="240" w:lineRule="auto"/>
        <w:rPr>
          <w:rFonts w:ascii="Tahoma" w:hAnsi="Tahoma" w:cs="Tahoma"/>
          <w:color w:val="333333"/>
          <w:sz w:val="20"/>
          <w:szCs w:val="20"/>
        </w:rPr>
      </w:pPr>
      <w:r w:rsidRPr="003C226E">
        <w:rPr>
          <w:rFonts w:ascii="Tahoma" w:hAnsi="Tahoma" w:cs="Tahoma"/>
          <w:color w:val="333333"/>
          <w:sz w:val="20"/>
          <w:szCs w:val="20"/>
        </w:rPr>
        <w:t xml:space="preserve">PSD (слои склеить, шрифты растрировать), TIFF, EPS, </w:t>
      </w:r>
      <w:proofErr w:type="spellStart"/>
      <w:r w:rsidRPr="003C226E">
        <w:rPr>
          <w:rFonts w:ascii="Tahoma" w:hAnsi="Tahoma" w:cs="Tahoma"/>
          <w:color w:val="333333"/>
          <w:sz w:val="20"/>
          <w:szCs w:val="20"/>
        </w:rPr>
        <w:t>Ai</w:t>
      </w:r>
      <w:proofErr w:type="spellEnd"/>
      <w:r w:rsidRPr="003C226E">
        <w:rPr>
          <w:rFonts w:ascii="Tahoma" w:hAnsi="Tahoma" w:cs="Tahoma"/>
          <w:color w:val="333333"/>
          <w:sz w:val="20"/>
          <w:szCs w:val="20"/>
        </w:rPr>
        <w:t xml:space="preserve"> (для EPS и </w:t>
      </w:r>
      <w:proofErr w:type="spellStart"/>
      <w:r w:rsidRPr="003C226E">
        <w:rPr>
          <w:rFonts w:ascii="Tahoma" w:hAnsi="Tahoma" w:cs="Tahoma"/>
          <w:color w:val="333333"/>
          <w:sz w:val="20"/>
          <w:szCs w:val="20"/>
        </w:rPr>
        <w:t>Ai</w:t>
      </w:r>
      <w:proofErr w:type="spellEnd"/>
      <w:r w:rsidRPr="003C226E">
        <w:rPr>
          <w:rFonts w:ascii="Tahoma" w:hAnsi="Tahoma" w:cs="Tahoma"/>
          <w:color w:val="333333"/>
          <w:sz w:val="20"/>
          <w:szCs w:val="20"/>
        </w:rPr>
        <w:t xml:space="preserve"> шрифты необходимо перевести в кривые);</w:t>
      </w:r>
    </w:p>
    <w:p w:rsidR="00E42BE8" w:rsidRPr="003C226E" w:rsidRDefault="00E42BE8" w:rsidP="003C226E">
      <w:pPr>
        <w:pStyle w:val="a7"/>
        <w:numPr>
          <w:ilvl w:val="0"/>
          <w:numId w:val="17"/>
        </w:numPr>
        <w:shd w:val="clear" w:color="auto" w:fill="FFFFFF"/>
        <w:spacing w:before="75" w:after="75" w:line="240" w:lineRule="auto"/>
        <w:rPr>
          <w:rFonts w:ascii="Tahoma" w:hAnsi="Tahoma" w:cs="Tahoma"/>
          <w:color w:val="333333"/>
          <w:sz w:val="20"/>
          <w:szCs w:val="20"/>
        </w:rPr>
      </w:pPr>
      <w:r w:rsidRPr="003C226E">
        <w:rPr>
          <w:rFonts w:ascii="Tahoma" w:hAnsi="Tahoma" w:cs="Tahoma"/>
          <w:color w:val="333333"/>
          <w:sz w:val="20"/>
          <w:szCs w:val="20"/>
        </w:rPr>
        <w:t xml:space="preserve">Файлы в </w:t>
      </w:r>
      <w:proofErr w:type="spellStart"/>
      <w:r w:rsidRPr="003C226E">
        <w:rPr>
          <w:rFonts w:ascii="Tahoma" w:hAnsi="Tahoma" w:cs="Tahoma"/>
          <w:color w:val="333333"/>
          <w:sz w:val="20"/>
          <w:szCs w:val="20"/>
        </w:rPr>
        <w:t>Corel</w:t>
      </w:r>
      <w:proofErr w:type="spellEnd"/>
      <w:r w:rsidRPr="003C226E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3C226E">
        <w:rPr>
          <w:rFonts w:ascii="Tahoma" w:hAnsi="Tahoma" w:cs="Tahoma"/>
          <w:color w:val="333333"/>
          <w:sz w:val="20"/>
          <w:szCs w:val="20"/>
        </w:rPr>
        <w:t>Draw</w:t>
      </w:r>
      <w:proofErr w:type="spellEnd"/>
      <w:r w:rsidRPr="003C226E">
        <w:rPr>
          <w:rFonts w:ascii="Tahoma" w:hAnsi="Tahoma" w:cs="Tahoma"/>
          <w:color w:val="333333"/>
          <w:sz w:val="20"/>
          <w:szCs w:val="20"/>
        </w:rPr>
        <w:t xml:space="preserve"> не принимаются.</w:t>
      </w:r>
    </w:p>
    <w:p w:rsidR="00FD50F0" w:rsidRDefault="00E42BE8" w:rsidP="00FD50F0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ahoma" w:hAnsi="Tahoma" w:cs="Tahoma"/>
          <w:color w:val="333333"/>
          <w:sz w:val="20"/>
          <w:szCs w:val="20"/>
        </w:rPr>
      </w:pPr>
      <w:r w:rsidRPr="00FD50F0">
        <w:rPr>
          <w:rFonts w:ascii="Tahoma" w:hAnsi="Tahoma" w:cs="Tahoma"/>
          <w:color w:val="333333"/>
          <w:sz w:val="20"/>
          <w:szCs w:val="20"/>
        </w:rPr>
        <w:t>Цветовая модель: CMYK</w:t>
      </w:r>
      <w:r w:rsidRPr="00FD50F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</w:p>
    <w:p w:rsidR="00FD50F0" w:rsidRDefault="00E42BE8" w:rsidP="00FD50F0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ahoma" w:hAnsi="Tahoma" w:cs="Tahoma"/>
          <w:color w:val="333333"/>
          <w:sz w:val="20"/>
          <w:szCs w:val="20"/>
        </w:rPr>
      </w:pPr>
      <w:r w:rsidRPr="00FD50F0">
        <w:rPr>
          <w:rFonts w:ascii="Tahoma" w:hAnsi="Tahoma" w:cs="Tahoma"/>
          <w:color w:val="333333"/>
          <w:sz w:val="20"/>
          <w:szCs w:val="20"/>
        </w:rPr>
        <w:t>Черный цвет композитный: (C-60; М-50; Y-40; К-100)</w:t>
      </w:r>
      <w:r w:rsidRPr="00FD50F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</w:p>
    <w:p w:rsidR="00E42BE8" w:rsidRPr="00FD50F0" w:rsidRDefault="00E42BE8" w:rsidP="00FD50F0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 w:rsidRPr="00FD50F0">
        <w:rPr>
          <w:rFonts w:ascii="Tahoma" w:hAnsi="Tahoma" w:cs="Tahoma"/>
          <w:color w:val="333333"/>
          <w:sz w:val="20"/>
          <w:szCs w:val="20"/>
        </w:rPr>
        <w:t>Разрешение предоставляемых файлов (для растровых изображений (в том числе, интегрированных в векторный файл), М 1:1</w:t>
      </w:r>
      <w:proofErr w:type="gramStart"/>
      <w:r w:rsidRPr="00FD50F0">
        <w:rPr>
          <w:rFonts w:ascii="Tahoma" w:hAnsi="Tahoma" w:cs="Tahoma"/>
          <w:color w:val="333333"/>
          <w:sz w:val="20"/>
          <w:szCs w:val="20"/>
        </w:rPr>
        <w:t>):</w:t>
      </w:r>
      <w:r w:rsidR="00FD50F0">
        <w:rPr>
          <w:rFonts w:ascii="Tahoma" w:hAnsi="Tahoma" w:cs="Tahoma"/>
          <w:color w:val="333333"/>
          <w:sz w:val="20"/>
          <w:szCs w:val="20"/>
        </w:rPr>
        <w:t xml:space="preserve">  </w:t>
      </w:r>
      <w:r w:rsidRPr="00FD50F0">
        <w:rPr>
          <w:rFonts w:ascii="Tahoma" w:hAnsi="Tahoma" w:cs="Tahoma"/>
          <w:color w:val="333333"/>
          <w:sz w:val="20"/>
          <w:szCs w:val="20"/>
        </w:rPr>
        <w:t>для</w:t>
      </w:r>
      <w:proofErr w:type="gramEnd"/>
      <w:r w:rsidRPr="00FD50F0">
        <w:rPr>
          <w:rFonts w:ascii="Tahoma" w:hAnsi="Tahoma" w:cs="Tahoma"/>
          <w:color w:val="333333"/>
          <w:sz w:val="20"/>
          <w:szCs w:val="20"/>
        </w:rPr>
        <w:t xml:space="preserve"> формата 3х6 м. – 40 </w:t>
      </w:r>
      <w:proofErr w:type="spellStart"/>
      <w:r w:rsidRPr="00FD50F0">
        <w:rPr>
          <w:rFonts w:ascii="Tahoma" w:hAnsi="Tahoma" w:cs="Tahoma"/>
          <w:color w:val="333333"/>
          <w:sz w:val="20"/>
          <w:szCs w:val="20"/>
        </w:rPr>
        <w:t>dpi</w:t>
      </w:r>
      <w:proofErr w:type="spellEnd"/>
      <w:r w:rsidRPr="00FD50F0">
        <w:rPr>
          <w:rFonts w:ascii="Tahoma" w:hAnsi="Tahoma" w:cs="Tahoma"/>
          <w:color w:val="333333"/>
          <w:sz w:val="20"/>
          <w:szCs w:val="20"/>
        </w:rPr>
        <w:t>;</w:t>
      </w:r>
      <w:r w:rsidRPr="00FD50F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FD50F0">
        <w:rPr>
          <w:rFonts w:ascii="Tahoma" w:hAnsi="Tahoma" w:cs="Tahoma"/>
          <w:color w:val="333333"/>
          <w:sz w:val="20"/>
          <w:szCs w:val="20"/>
        </w:rPr>
        <w:br/>
        <w:t>Векторные изображения желательно делать в М 1:10 с сохранением необходимых пропорций.</w:t>
      </w:r>
      <w:bookmarkStart w:id="1" w:name="_GoBack"/>
      <w:bookmarkEnd w:id="1"/>
    </w:p>
    <w:p w:rsidR="00E42BE8" w:rsidRPr="00FD50F0" w:rsidRDefault="00E42BE8" w:rsidP="00FD50F0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 w:rsidRPr="00FD50F0">
        <w:rPr>
          <w:rFonts w:ascii="Tahoma" w:hAnsi="Tahoma" w:cs="Tahoma"/>
          <w:color w:val="333333"/>
          <w:sz w:val="20"/>
          <w:szCs w:val="20"/>
        </w:rPr>
        <w:t>При изготовлении макета для печати постеров на бумаге 3х6 м. необходимо располагать значимые элементы изображения с отступом от правого края макета не менее 20 см., от верхнего края – не менее 10 см.</w:t>
      </w:r>
    </w:p>
    <w:p w:rsidR="00E42BE8" w:rsidRPr="00FD50F0" w:rsidRDefault="00E42BE8" w:rsidP="00FD50F0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 w:rsidRPr="00FD50F0">
        <w:rPr>
          <w:rFonts w:ascii="Tahoma" w:hAnsi="Tahoma" w:cs="Tahoma"/>
          <w:color w:val="333333"/>
          <w:sz w:val="20"/>
          <w:szCs w:val="20"/>
        </w:rPr>
        <w:t xml:space="preserve">Желательно прилагать </w:t>
      </w:r>
      <w:proofErr w:type="spellStart"/>
      <w:r w:rsidRPr="00FD50F0">
        <w:rPr>
          <w:rFonts w:ascii="Tahoma" w:hAnsi="Tahoma" w:cs="Tahoma"/>
          <w:color w:val="333333"/>
          <w:sz w:val="20"/>
          <w:szCs w:val="20"/>
        </w:rPr>
        <w:t>preview</w:t>
      </w:r>
      <w:proofErr w:type="spellEnd"/>
      <w:r w:rsidRPr="00FD50F0">
        <w:rPr>
          <w:rFonts w:ascii="Tahoma" w:hAnsi="Tahoma" w:cs="Tahoma"/>
          <w:color w:val="333333"/>
          <w:sz w:val="20"/>
          <w:szCs w:val="20"/>
        </w:rPr>
        <w:t xml:space="preserve"> версию макета (уменьшенная копия в формате JPG)</w:t>
      </w:r>
    </w:p>
    <w:p w:rsidR="00E42BE8" w:rsidRPr="00FD50F0" w:rsidRDefault="00E42BE8" w:rsidP="00FD50F0">
      <w:pPr>
        <w:pStyle w:val="a7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 w:rsidRPr="00FD50F0">
        <w:rPr>
          <w:rFonts w:ascii="Tahoma" w:hAnsi="Tahoma" w:cs="Tahoma"/>
          <w:color w:val="333333"/>
          <w:sz w:val="20"/>
          <w:szCs w:val="20"/>
        </w:rPr>
        <w:t>Носители информации: СD, DVD</w:t>
      </w:r>
    </w:p>
    <w:p w:rsidR="00EF6048" w:rsidRPr="00E42BE8" w:rsidRDefault="00EF6048" w:rsidP="00E42BE8"/>
    <w:sectPr w:rsidR="00EF6048" w:rsidRPr="00E4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71AB2"/>
    <w:multiLevelType w:val="hybridMultilevel"/>
    <w:tmpl w:val="8AFEC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22306"/>
    <w:multiLevelType w:val="hybridMultilevel"/>
    <w:tmpl w:val="9F7CE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319E1"/>
    <w:multiLevelType w:val="hybridMultilevel"/>
    <w:tmpl w:val="E09AF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86B65"/>
    <w:rsid w:val="000F1721"/>
    <w:rsid w:val="00344BFC"/>
    <w:rsid w:val="00353B50"/>
    <w:rsid w:val="003C226E"/>
    <w:rsid w:val="00523968"/>
    <w:rsid w:val="00A61CE2"/>
    <w:rsid w:val="00B44490"/>
    <w:rsid w:val="00D20F4D"/>
    <w:rsid w:val="00DC45D7"/>
    <w:rsid w:val="00E42BE8"/>
    <w:rsid w:val="00EF6048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utdoor-spb.ru/street/img/maket_bilbord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2017-06-01T14:13:00Z</dcterms:created>
  <dcterms:modified xsi:type="dcterms:W3CDTF">2017-06-02T12:39:00Z</dcterms:modified>
</cp:coreProperties>
</file>